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Look w:val="04A0"/>
      </w:tblPr>
      <w:tblGrid>
        <w:gridCol w:w="10632"/>
      </w:tblGrid>
      <w:tr w:rsidR="00D04538" w:rsidTr="0013300F">
        <w:trPr>
          <w:trHeight w:val="353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38" w:rsidRDefault="00D04538" w:rsidP="001A0F1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0377" w:type="dxa"/>
              <w:tblLook w:val="04A0"/>
            </w:tblPr>
            <w:tblGrid>
              <w:gridCol w:w="4859"/>
              <w:gridCol w:w="5518"/>
            </w:tblGrid>
            <w:tr w:rsidR="00D04538" w:rsidTr="0013300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538" w:rsidRDefault="00D04538" w:rsidP="001A0F11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34640" cy="1866900"/>
                        <wp:effectExtent l="19050" t="0" r="381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538" w:rsidRPr="006355F5" w:rsidRDefault="00D04538" w:rsidP="001A0F11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D04538" w:rsidRDefault="00D04538" w:rsidP="001330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КАЛУЖСКАЯ ОБЛАСТНАЯ ОРГАНИЗАЦИЯ ОБЛАСТНОЙ КОМИТЕТ ПРОФСОЮЗА</w:t>
                  </w:r>
                </w:p>
                <w:p w:rsidR="00D04538" w:rsidRDefault="00D04538" w:rsidP="001A0F11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№13.</w:t>
                  </w:r>
                </w:p>
                <w:p w:rsidR="00D04538" w:rsidRDefault="00D04538" w:rsidP="0013300F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  <w:r w:rsidRPr="0023331A">
                    <w:rPr>
                      <w:rFonts w:ascii="Trebuchet MS" w:hAnsi="Trebuchet MS" w:cs="Times New Roman"/>
                      <w:bCs/>
                      <w:caps/>
                      <w:color w:val="FF0000"/>
                      <w:kern w:val="36"/>
                      <w:szCs w:val="22"/>
                    </w:rPr>
                    <w:t>О ЕЖЕГОДНЫХ ОПЛАЧИВАЕМЫХ ОТПУСКАХ РАБОТНИКОВ ОБРАЗОВАНИЯ В УСЛОВИЯХ ПРИНИМАЕМЫХ МЕР ПО БОРЬБЕ С КОРОНАВИРУСОМ</w:t>
                  </w:r>
                </w:p>
              </w:tc>
            </w:tr>
          </w:tbl>
          <w:p w:rsidR="00D04538" w:rsidRDefault="00D04538" w:rsidP="001A0F1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4538" w:rsidTr="0013300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38" w:rsidRDefault="00D04538" w:rsidP="0013300F">
            <w:pPr>
              <w:spacing w:after="150" w:line="240" w:lineRule="auto"/>
              <w:ind w:left="176" w:right="175" w:firstLine="709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D04538" w:rsidRPr="0023331A" w:rsidRDefault="00D04538" w:rsidP="0013300F">
            <w:pPr>
              <w:spacing w:after="150" w:line="240" w:lineRule="auto"/>
              <w:ind w:left="176" w:right="175" w:firstLine="709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23331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Приближается отпускной период и руководители образовательных организаций задаются вопросами об использовании до начала 2020/2021 учебного года ежегодных основных удлинённых оплачиваемых и ежегодных дополнительных оплачиваемых отпусков в связи с перенесением сроков проведения единого государственного экзамена 2020 года, основного государственного экзамена, сроков проведения летней оздоровительной кампании и иными возможными изменениями, вызванными условиями по предупреждению распространения коронавирусной инфекции.</w:t>
            </w:r>
          </w:p>
          <w:p w:rsidR="00D04538" w:rsidRPr="0023331A" w:rsidRDefault="00D04538" w:rsidP="0013300F">
            <w:pPr>
              <w:spacing w:after="150" w:line="240" w:lineRule="auto"/>
              <w:ind w:left="176" w:right="175" w:firstLine="709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23331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Общероссийский Профсоюз образования подготовил рекомендации по вопросам регулирования ежегодных основных удлинённых оплачиваемых отпусков и ежегодных дополнительных оплачиваемых отпусков педагогических и иных работников образовательных учреждений.</w:t>
            </w:r>
          </w:p>
          <w:p w:rsidR="00D04538" w:rsidRDefault="00D04538" w:rsidP="0013300F">
            <w:pPr>
              <w:autoSpaceDE w:val="0"/>
              <w:autoSpaceDN w:val="0"/>
              <w:ind w:left="176" w:right="175" w:firstLine="709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23331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Рекомендации содержат особенности применения положений Трудового кодекса Российской Федерации и иных федеральных нормативных правовых актов Российской Федерации при предоставлении ежегодных основных удлинённых оплачиваемых и ежегодных дополнительных оплачиваемых отпусков педагогическим работникам образовательных учреждений с учётом их использования полностью или частично до начала нового учебного года в случаях принятия решений об изменении с согласия работников графиков предоставления отпусков и длительности нахождения в них, вызванных условиями по предупреждению распространения коронавирусной инфекции.</w:t>
            </w:r>
          </w:p>
          <w:p w:rsidR="00D04538" w:rsidRDefault="00D04538" w:rsidP="0013300F">
            <w:pPr>
              <w:autoSpaceDE w:val="0"/>
              <w:autoSpaceDN w:val="0"/>
              <w:ind w:left="176" w:right="175" w:firstLine="70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Документ можете посмотреть на нашем сайте</w:t>
            </w:r>
          </w:p>
        </w:tc>
      </w:tr>
      <w:tr w:rsidR="00D04538" w:rsidTr="0013300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38" w:rsidRPr="0013300F" w:rsidRDefault="00D04538" w:rsidP="001330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3300F">
              <w:rPr>
                <w:rFonts w:ascii="Times New Roman" w:hAnsi="Times New Roman" w:cs="Times New Roman"/>
                <w:b/>
                <w:bCs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D04538" w:rsidRDefault="00D04538" w:rsidP="001330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3300F">
              <w:rPr>
                <w:rFonts w:ascii="Times New Roman" w:hAnsi="Times New Roman" w:cs="Times New Roman"/>
                <w:b/>
                <w:bCs/>
                <w:szCs w:val="18"/>
              </w:rPr>
              <w:t>Тел</w:t>
            </w:r>
            <w:proofErr w:type="gramStart"/>
            <w:r w:rsidRPr="0013300F">
              <w:rPr>
                <w:rFonts w:ascii="Times New Roman" w:hAnsi="Times New Roman" w:cs="Times New Roman"/>
                <w:b/>
                <w:bCs/>
                <w:szCs w:val="18"/>
              </w:rPr>
              <w:t>.ф</w:t>
            </w:r>
            <w:proofErr w:type="gramEnd"/>
            <w:r w:rsidRPr="0013300F">
              <w:rPr>
                <w:rFonts w:ascii="Times New Roman" w:hAnsi="Times New Roman" w:cs="Times New Roman"/>
                <w:b/>
                <w:bCs/>
                <w:szCs w:val="18"/>
              </w:rPr>
              <w:t xml:space="preserve">акс: 57-64-69,  </w:t>
            </w:r>
            <w:hyperlink r:id="rId5" w:history="1">
              <w:r w:rsidR="0013300F" w:rsidRPr="008C7511">
                <w:rPr>
                  <w:rStyle w:val="a6"/>
                  <w:rFonts w:ascii="Times New Roman" w:hAnsi="Times New Roman" w:cs="Times New Roman"/>
                  <w:b/>
                  <w:bCs/>
                  <w:szCs w:val="18"/>
                  <w:lang w:val="en-US"/>
                </w:rPr>
                <w:t>prokaluga</w:t>
              </w:r>
              <w:r w:rsidR="0013300F" w:rsidRPr="008C7511">
                <w:rPr>
                  <w:rStyle w:val="a6"/>
                  <w:rFonts w:ascii="Times New Roman" w:hAnsi="Times New Roman" w:cs="Times New Roman"/>
                  <w:b/>
                  <w:bCs/>
                  <w:szCs w:val="18"/>
                </w:rPr>
                <w:t>@</w:t>
              </w:r>
              <w:r w:rsidR="0013300F" w:rsidRPr="008C7511">
                <w:rPr>
                  <w:rStyle w:val="a6"/>
                  <w:rFonts w:ascii="Times New Roman" w:hAnsi="Times New Roman" w:cs="Times New Roman"/>
                  <w:b/>
                  <w:bCs/>
                  <w:szCs w:val="18"/>
                  <w:lang w:val="en-US"/>
                </w:rPr>
                <w:t>mail</w:t>
              </w:r>
              <w:r w:rsidR="0013300F" w:rsidRPr="008C7511">
                <w:rPr>
                  <w:rStyle w:val="a6"/>
                  <w:rFonts w:ascii="Times New Roman" w:hAnsi="Times New Roman" w:cs="Times New Roman"/>
                  <w:b/>
                  <w:bCs/>
                  <w:szCs w:val="18"/>
                </w:rPr>
                <w:t>.</w:t>
              </w:r>
              <w:r w:rsidR="0013300F" w:rsidRPr="008C7511">
                <w:rPr>
                  <w:rStyle w:val="a6"/>
                  <w:rFonts w:ascii="Times New Roman" w:hAnsi="Times New Roman" w:cs="Times New Roman"/>
                  <w:b/>
                  <w:bCs/>
                  <w:szCs w:val="18"/>
                  <w:lang w:val="en-US"/>
                </w:rPr>
                <w:t>ru</w:t>
              </w:r>
            </w:hyperlink>
          </w:p>
          <w:p w:rsidR="00D04538" w:rsidRPr="0013300F" w:rsidRDefault="00D04538" w:rsidP="001330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13300F">
              <w:rPr>
                <w:rFonts w:ascii="Times New Roman" w:hAnsi="Times New Roman" w:cs="Times New Roman"/>
                <w:b/>
                <w:szCs w:val="18"/>
              </w:rPr>
              <w:t>Калуга, апрель, 2020</w:t>
            </w:r>
          </w:p>
        </w:tc>
      </w:tr>
    </w:tbl>
    <w:p w:rsidR="00D04538" w:rsidRDefault="00D04538" w:rsidP="00D04538"/>
    <w:p w:rsidR="00D04538" w:rsidRDefault="00D04538" w:rsidP="00D04538">
      <w:pPr>
        <w:ind w:left="-851"/>
      </w:pPr>
    </w:p>
    <w:p w:rsidR="00D04538" w:rsidRDefault="00D04538" w:rsidP="00D04538"/>
    <w:p w:rsidR="002B78B6" w:rsidRDefault="002B78B6">
      <w:bookmarkStart w:id="0" w:name="_GoBack"/>
      <w:bookmarkEnd w:id="0"/>
    </w:p>
    <w:sectPr w:rsidR="002B78B6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538"/>
    <w:rsid w:val="0013300F"/>
    <w:rsid w:val="002B78B6"/>
    <w:rsid w:val="003D429D"/>
    <w:rsid w:val="00D0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0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0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30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kalug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dcterms:created xsi:type="dcterms:W3CDTF">2020-04-27T04:55:00Z</dcterms:created>
  <dcterms:modified xsi:type="dcterms:W3CDTF">2020-04-27T04:55:00Z</dcterms:modified>
</cp:coreProperties>
</file>